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AA3" w:rsidRPr="004D254B" w:rsidRDefault="004D1AA3" w:rsidP="004D1AA3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 xml:space="preserve">Załącznik Nr </w:t>
      </w:r>
      <w:r>
        <w:rPr>
          <w:b/>
          <w:i/>
          <w:sz w:val="22"/>
          <w:szCs w:val="22"/>
          <w:u w:val="none"/>
        </w:rPr>
        <w:t>2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4D1AA3" w:rsidRPr="004D254B" w:rsidRDefault="004D1AA3" w:rsidP="004D1AA3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4D1AA3" w:rsidRDefault="004D1AA3" w:rsidP="004D1AA3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4D1AA3" w:rsidRPr="004D254B" w:rsidRDefault="004D1AA3" w:rsidP="004D1AA3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</w:p>
    <w:p w:rsidR="004D1AA3" w:rsidRDefault="004D1AA3" w:rsidP="004D1AA3">
      <w:pPr>
        <w:pStyle w:val="Nagwek1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Dotacje celowe związane z realizacją zadań z zakresu</w:t>
      </w:r>
    </w:p>
    <w:p w:rsidR="004D1AA3" w:rsidRDefault="004D1AA3" w:rsidP="004D1AA3">
      <w:pPr>
        <w:jc w:val="center"/>
        <w:rPr>
          <w:b/>
          <w:sz w:val="28"/>
        </w:rPr>
      </w:pPr>
      <w:r>
        <w:rPr>
          <w:b/>
          <w:sz w:val="28"/>
        </w:rPr>
        <w:t>administracji rządowej na 2009 r.</w:t>
      </w:r>
    </w:p>
    <w:tbl>
      <w:tblPr>
        <w:tblW w:w="92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1276"/>
        <w:gridCol w:w="4961"/>
        <w:gridCol w:w="2126"/>
      </w:tblGrid>
      <w:tr w:rsidR="004D1AA3" w:rsidTr="00A83B39">
        <w:tc>
          <w:tcPr>
            <w:tcW w:w="92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Dział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pStyle w:val="Nagwek2"/>
            </w:pPr>
            <w:r>
              <w:t>Rozdział</w:t>
            </w:r>
          </w:p>
        </w:tc>
        <w:tc>
          <w:tcPr>
            <w:tcW w:w="49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pStyle w:val="Nagwek1"/>
            </w:pPr>
            <w:r>
              <w:t>Nazwa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pStyle w:val="Nagwek1"/>
            </w:pPr>
            <w:r>
              <w:t>Plan</w:t>
            </w:r>
          </w:p>
        </w:tc>
      </w:tr>
      <w:tr w:rsidR="004D1AA3" w:rsidTr="00A83B39">
        <w:tc>
          <w:tcPr>
            <w:tcW w:w="921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010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01005</w:t>
            </w: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ROLNICTWO I ŁOWIECTWO</w:t>
            </w:r>
          </w:p>
          <w:p w:rsidR="004D1AA3" w:rsidRDefault="004D1AA3" w:rsidP="004D1AA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bieżące, w tym :</w:t>
            </w:r>
          </w:p>
          <w:p w:rsidR="004D1AA3" w:rsidRDefault="004D1AA3" w:rsidP="00A83B39">
            <w:pPr>
              <w:ind w:left="360"/>
              <w:jc w:val="both"/>
              <w:rPr>
                <w:sz w:val="24"/>
                <w:szCs w:val="24"/>
                <w:u w:val="single"/>
              </w:rPr>
            </w:pP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 ( ze środków funduszy strukturalnych, Funduszu Spójności oraz z Sekcji Gwarancji Europ. Fund. Orientacji i Gwarancji Rolnej )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 – dofinansowanie z budżetu państwa do projektu „Scalanie gruntów”</w:t>
            </w:r>
          </w:p>
          <w:p w:rsidR="004D1AA3" w:rsidRDefault="004D1AA3" w:rsidP="004D1AA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dochody majątkowe</w:t>
            </w:r>
          </w:p>
        </w:tc>
        <w:tc>
          <w:tcPr>
            <w:tcW w:w="21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1 568 000</w:t>
            </w: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1 568 000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180 000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1 041 000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347 000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</w:t>
            </w:r>
          </w:p>
        </w:tc>
      </w:tr>
      <w:tr w:rsidR="004D1AA3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70005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GOSPODARKA MIESZKANIOWA</w:t>
            </w:r>
          </w:p>
          <w:p w:rsidR="004D1AA3" w:rsidRDefault="004D1AA3" w:rsidP="00A83B39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a) dochody bieżące, w tym :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b) wydatki majątkowe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lastRenderedPageBreak/>
              <w:t>41 000</w:t>
            </w: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41 000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41 000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</w:t>
            </w:r>
          </w:p>
        </w:tc>
      </w:tr>
      <w:tr w:rsidR="004D1AA3" w:rsidTr="00A83B39">
        <w:trPr>
          <w:trHeight w:val="354"/>
        </w:trPr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</w:pPr>
          </w:p>
          <w:p w:rsidR="004D1AA3" w:rsidRDefault="004D1AA3" w:rsidP="00A83B39">
            <w:pPr>
              <w:jc w:val="both"/>
              <w:rPr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71012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</w:p>
          <w:p w:rsidR="004D1AA3" w:rsidRDefault="004D1AA3" w:rsidP="00A83B39">
            <w:pPr>
              <w:jc w:val="both"/>
              <w:rPr>
                <w:sz w:val="24"/>
              </w:rPr>
            </w:pPr>
          </w:p>
          <w:p w:rsidR="004D1AA3" w:rsidRDefault="004D1AA3" w:rsidP="00A83B39">
            <w:pPr>
              <w:jc w:val="both"/>
              <w:rPr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71013</w:t>
            </w: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71015</w:t>
            </w: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pStyle w:val="Nagwek2"/>
            </w:pPr>
            <w:r>
              <w:t>DZIAŁALNOŚĆ USŁUGOWA</w:t>
            </w:r>
          </w:p>
          <w:p w:rsidR="004D1AA3" w:rsidRDefault="004D1AA3" w:rsidP="00A83B39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b) dochody majątkowe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722 660</w:t>
            </w: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722 660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140 000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190 000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392 660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Pr="00181DAC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</w:t>
            </w:r>
          </w:p>
        </w:tc>
      </w:tr>
      <w:tr w:rsidR="004D1AA3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75011</w:t>
            </w: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75045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ADMINISTRACJA  PUBLICZNA </w:t>
            </w:r>
          </w:p>
          <w:p w:rsidR="004D1AA3" w:rsidRDefault="004D1AA3" w:rsidP="00A83B39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Dotacje celowe otrzymane z budżetu państwa na </w:t>
            </w:r>
            <w:r>
              <w:rPr>
                <w:sz w:val="24"/>
              </w:rPr>
              <w:lastRenderedPageBreak/>
              <w:t>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b) dochody majątkowe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lastRenderedPageBreak/>
              <w:t>351 076</w:t>
            </w: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351 076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296 076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55 000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</w:t>
            </w:r>
          </w:p>
        </w:tc>
      </w:tr>
      <w:tr w:rsidR="004D1AA3" w:rsidTr="00A83B39">
        <w:trPr>
          <w:trHeight w:val="2660"/>
        </w:trPr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754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75411</w:t>
            </w: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BEZPIECZEŃSTWO PUBLICZNE I OCHRONA PRZECIWPOŻAROWA</w:t>
            </w:r>
          </w:p>
          <w:p w:rsidR="004D1AA3" w:rsidRDefault="004D1AA3" w:rsidP="00A83B39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4D1AA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majątkowe</w:t>
            </w:r>
          </w:p>
          <w:p w:rsidR="004D1AA3" w:rsidRDefault="004D1AA3" w:rsidP="00A83B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Dotacje celowe otrzymane z budżetu państwa na inwestycje i zakupy inwestycyjne z zakresu administracji rządowej oraz inne zadania zlecone ustawami realizowane przez powiat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5 673 000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5 223 000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5 223 000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450 000</w:t>
            </w: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450 000</w:t>
            </w:r>
          </w:p>
        </w:tc>
      </w:tr>
      <w:tr w:rsidR="004D1AA3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</w:p>
          <w:p w:rsidR="004D1AA3" w:rsidRDefault="004D1AA3" w:rsidP="00A83B39">
            <w:pPr>
              <w:jc w:val="both"/>
              <w:rPr>
                <w:b/>
                <w:sz w:val="28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85156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OCHRONA ZDROWIA</w:t>
            </w:r>
          </w:p>
          <w:p w:rsidR="004D1AA3" w:rsidRDefault="004D1AA3" w:rsidP="00A83B39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i realizowane przez powiat</w:t>
            </w:r>
          </w:p>
          <w:p w:rsidR="004D1AA3" w:rsidRDefault="004D1AA3" w:rsidP="00A83B39">
            <w:pPr>
              <w:jc w:val="both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b) dochody majątkowe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2 937 483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2 937 483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</w:t>
            </w:r>
          </w:p>
        </w:tc>
      </w:tr>
      <w:tr w:rsidR="004D1AA3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</w:p>
          <w:p w:rsidR="004D1AA3" w:rsidRDefault="004D1AA3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85321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AA3" w:rsidRDefault="004D1AA3" w:rsidP="00A83B39">
            <w:pPr>
              <w:pStyle w:val="Tekstpodstawowy"/>
              <w:jc w:val="left"/>
              <w:rPr>
                <w:b/>
                <w:sz w:val="28"/>
                <w:szCs w:val="28"/>
                <w:u w:val="none"/>
              </w:rPr>
            </w:pPr>
            <w:r>
              <w:rPr>
                <w:b/>
                <w:sz w:val="28"/>
                <w:szCs w:val="28"/>
                <w:u w:val="none"/>
              </w:rPr>
              <w:lastRenderedPageBreak/>
              <w:t>POZOSTAŁE ZADANIA W ZAKRESIE POLITYKI SPOŁECZNEJ</w:t>
            </w:r>
          </w:p>
          <w:p w:rsidR="004D1AA3" w:rsidRDefault="004D1AA3" w:rsidP="00A83B39">
            <w:pPr>
              <w:pStyle w:val="Tekstpodstawowy"/>
              <w:jc w:val="left"/>
              <w:rPr>
                <w:szCs w:val="24"/>
              </w:rPr>
            </w:pPr>
            <w:r>
              <w:rPr>
                <w:szCs w:val="24"/>
              </w:rPr>
              <w:t>a) dochody bieżące, w tym :</w:t>
            </w:r>
          </w:p>
          <w:p w:rsidR="004D1AA3" w:rsidRDefault="004D1AA3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Dotacje celowe otrzymane z budżetu państwa na </w:t>
            </w:r>
            <w:r>
              <w:rPr>
                <w:sz w:val="24"/>
              </w:rPr>
              <w:lastRenderedPageBreak/>
              <w:t>zadania bieżące z zakresu administracji rządowej oraz inne zadania zlecone ustawami realizowane przez powiat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lastRenderedPageBreak/>
              <w:t>448 300</w:t>
            </w:r>
          </w:p>
          <w:p w:rsidR="004D1AA3" w:rsidRDefault="004D1AA3" w:rsidP="00A83B39">
            <w:pPr>
              <w:jc w:val="center"/>
              <w:rPr>
                <w:b/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4D1AA3" w:rsidRDefault="004D1AA3" w:rsidP="00A83B39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448 300</w:t>
            </w:r>
          </w:p>
          <w:p w:rsidR="004D1AA3" w:rsidRDefault="004D1AA3" w:rsidP="00A83B39">
            <w:pPr>
              <w:jc w:val="center"/>
              <w:rPr>
                <w:sz w:val="28"/>
              </w:rPr>
            </w:pPr>
          </w:p>
          <w:p w:rsidR="004D1AA3" w:rsidRDefault="004D1AA3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448 300</w:t>
            </w:r>
          </w:p>
        </w:tc>
      </w:tr>
      <w:tr w:rsidR="004D1AA3" w:rsidTr="00A83B39">
        <w:tc>
          <w:tcPr>
            <w:tcW w:w="2197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28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4D1AA3" w:rsidRDefault="004D1AA3" w:rsidP="00A83B39">
            <w:pPr>
              <w:jc w:val="both"/>
              <w:rPr>
                <w:b/>
                <w:sz w:val="32"/>
              </w:rPr>
            </w:pPr>
          </w:p>
          <w:p w:rsidR="004D1AA3" w:rsidRDefault="004D1AA3" w:rsidP="00A83B39">
            <w:pPr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OGÓŁEM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4D1AA3" w:rsidRDefault="004D1AA3" w:rsidP="00A83B39">
            <w:pPr>
              <w:jc w:val="center"/>
              <w:rPr>
                <w:b/>
                <w:sz w:val="32"/>
              </w:rPr>
            </w:pPr>
          </w:p>
          <w:p w:rsidR="004D1AA3" w:rsidRDefault="004D1AA3" w:rsidP="00A83B3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11 741 519</w:t>
            </w:r>
          </w:p>
        </w:tc>
      </w:tr>
    </w:tbl>
    <w:p w:rsidR="004D1AA3" w:rsidRDefault="004D1AA3" w:rsidP="004D1AA3">
      <w:pPr>
        <w:jc w:val="both"/>
        <w:rPr>
          <w:b/>
          <w:sz w:val="28"/>
        </w:rPr>
      </w:pPr>
    </w:p>
    <w:p w:rsidR="004D1AA3" w:rsidRDefault="004D1AA3" w:rsidP="004D1AA3"/>
    <w:p w:rsidR="004D1AA3" w:rsidRDefault="004D1AA3" w:rsidP="004D1AA3">
      <w:pPr>
        <w:ind w:left="4956"/>
        <w:jc w:val="center"/>
        <w:rPr>
          <w:b/>
        </w:rPr>
      </w:pPr>
    </w:p>
    <w:p w:rsidR="004D1AA3" w:rsidRPr="00450561" w:rsidRDefault="004D1AA3" w:rsidP="004D1AA3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4D1AA3" w:rsidRPr="00450561" w:rsidRDefault="004D1AA3" w:rsidP="004D1AA3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4D1AA3" w:rsidRPr="00450561" w:rsidRDefault="004D1AA3" w:rsidP="004D1AA3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4D1AA3" w:rsidRDefault="004D1AA3" w:rsidP="004D1AA3"/>
    <w:p w:rsidR="004D1AA3" w:rsidRDefault="004D1AA3" w:rsidP="004D1AA3">
      <w:pPr>
        <w:jc w:val="both"/>
        <w:rPr>
          <w:b/>
          <w:sz w:val="28"/>
        </w:rPr>
      </w:pPr>
    </w:p>
    <w:p w:rsidR="003B5A18" w:rsidRDefault="003B5A18" w:rsidP="004D1AA3"/>
    <w:sectPr w:rsidR="003B5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57CD"/>
    <w:multiLevelType w:val="hybridMultilevel"/>
    <w:tmpl w:val="6E2E4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F00990"/>
    <w:multiLevelType w:val="hybridMultilevel"/>
    <w:tmpl w:val="7A186CE6"/>
    <w:lvl w:ilvl="0" w:tplc="A60EFC2A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D1AA3"/>
    <w:rsid w:val="003B5A18"/>
    <w:rsid w:val="004D1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D1AA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Nagwek2">
    <w:name w:val="heading 2"/>
    <w:basedOn w:val="Normalny"/>
    <w:next w:val="Normalny"/>
    <w:link w:val="Nagwek2Znak"/>
    <w:qFormat/>
    <w:rsid w:val="004D1AA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D1AA3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2Znak">
    <w:name w:val="Nagłówek 2 Znak"/>
    <w:basedOn w:val="Domylnaczcionkaakapitu"/>
    <w:link w:val="Nagwek2"/>
    <w:rsid w:val="004D1AA3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rsid w:val="004D1A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4D1AA3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492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2009-04-08T08:29:00Z</dcterms:created>
  <dcterms:modified xsi:type="dcterms:W3CDTF">2009-04-08T08:29:00Z</dcterms:modified>
</cp:coreProperties>
</file>